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EA4" w:rsidRPr="00E35573" w:rsidRDefault="00004EA4" w:rsidP="00004EA4">
      <w:pPr>
        <w:pStyle w:val="WW-Tekstpodstawowy2"/>
        <w:jc w:val="both"/>
        <w:rPr>
          <w:rFonts w:ascii="Times New Roman" w:hAnsi="Times New Roman"/>
          <w:sz w:val="22"/>
          <w:szCs w:val="22"/>
        </w:rPr>
      </w:pPr>
      <w:r w:rsidRPr="00E35573">
        <w:rPr>
          <w:rFonts w:ascii="Times New Roman" w:hAnsi="Times New Roman"/>
          <w:sz w:val="22"/>
          <w:szCs w:val="22"/>
          <w:u w:val="single"/>
        </w:rPr>
        <w:t>I, Oferta powinna zawierać:</w:t>
      </w:r>
    </w:p>
    <w:p w:rsidR="00004EA4" w:rsidRPr="00E35573" w:rsidRDefault="00004EA4" w:rsidP="00004EA4">
      <w:pPr>
        <w:numPr>
          <w:ilvl w:val="0"/>
          <w:numId w:val="2"/>
        </w:numPr>
        <w:suppressAutoHyphens w:val="0"/>
        <w:jc w:val="both"/>
        <w:rPr>
          <w:sz w:val="22"/>
          <w:szCs w:val="22"/>
        </w:rPr>
      </w:pPr>
      <w:r w:rsidRPr="00E35573">
        <w:rPr>
          <w:sz w:val="22"/>
          <w:szCs w:val="22"/>
        </w:rPr>
        <w:t>Nazwę i siedzibę oferenta.</w:t>
      </w:r>
    </w:p>
    <w:p w:rsidR="00004EA4" w:rsidRPr="00E35573" w:rsidRDefault="00004EA4" w:rsidP="00004EA4">
      <w:pPr>
        <w:numPr>
          <w:ilvl w:val="0"/>
          <w:numId w:val="2"/>
        </w:numPr>
        <w:suppressAutoHyphens w:val="0"/>
        <w:jc w:val="both"/>
        <w:rPr>
          <w:sz w:val="22"/>
          <w:szCs w:val="22"/>
        </w:rPr>
      </w:pPr>
      <w:r w:rsidRPr="00E35573">
        <w:rPr>
          <w:sz w:val="22"/>
          <w:szCs w:val="22"/>
        </w:rPr>
        <w:t>Wypis z KRS lub wpis do ewidencji działalności gospodarczej  uwzględniający profil działalności.</w:t>
      </w:r>
    </w:p>
    <w:p w:rsidR="00004EA4" w:rsidRPr="00E35573" w:rsidRDefault="00004EA4" w:rsidP="00004EA4">
      <w:pPr>
        <w:numPr>
          <w:ilvl w:val="0"/>
          <w:numId w:val="2"/>
        </w:numPr>
        <w:suppressAutoHyphens w:val="0"/>
        <w:jc w:val="both"/>
        <w:rPr>
          <w:sz w:val="22"/>
          <w:szCs w:val="22"/>
        </w:rPr>
      </w:pPr>
      <w:r w:rsidRPr="00E35573">
        <w:rPr>
          <w:sz w:val="22"/>
          <w:szCs w:val="22"/>
        </w:rPr>
        <w:t>Cenę brutto za jednokrotne koszenie.</w:t>
      </w:r>
    </w:p>
    <w:p w:rsidR="00004EA4" w:rsidRPr="00E35573" w:rsidRDefault="00004EA4" w:rsidP="00004EA4">
      <w:pPr>
        <w:numPr>
          <w:ilvl w:val="0"/>
          <w:numId w:val="2"/>
        </w:numPr>
        <w:suppressAutoHyphens w:val="0"/>
        <w:jc w:val="both"/>
        <w:rPr>
          <w:sz w:val="22"/>
          <w:szCs w:val="22"/>
        </w:rPr>
      </w:pPr>
      <w:r w:rsidRPr="00E35573">
        <w:rPr>
          <w:sz w:val="22"/>
          <w:szCs w:val="22"/>
        </w:rPr>
        <w:t>Wartość brutto za całość zamówienia.</w:t>
      </w:r>
    </w:p>
    <w:p w:rsidR="00004EA4" w:rsidRPr="00E35573" w:rsidRDefault="00004EA4" w:rsidP="00004EA4">
      <w:pPr>
        <w:numPr>
          <w:ilvl w:val="0"/>
          <w:numId w:val="2"/>
        </w:numPr>
        <w:suppressAutoHyphens w:val="0"/>
        <w:jc w:val="both"/>
        <w:rPr>
          <w:sz w:val="22"/>
          <w:szCs w:val="22"/>
        </w:rPr>
      </w:pPr>
      <w:r w:rsidRPr="00E35573">
        <w:rPr>
          <w:sz w:val="22"/>
          <w:szCs w:val="22"/>
        </w:rPr>
        <w:t>Aktualne zaświadczenie z ZUS o niezaleganiu składek z okresu 3 miesięcy.</w:t>
      </w:r>
    </w:p>
    <w:p w:rsidR="00004EA4" w:rsidRPr="00E35573" w:rsidRDefault="00004EA4" w:rsidP="00004EA4">
      <w:pPr>
        <w:numPr>
          <w:ilvl w:val="0"/>
          <w:numId w:val="2"/>
        </w:numPr>
        <w:suppressAutoHyphens w:val="0"/>
        <w:jc w:val="both"/>
        <w:rPr>
          <w:sz w:val="22"/>
          <w:szCs w:val="22"/>
        </w:rPr>
      </w:pPr>
      <w:r w:rsidRPr="00E35573">
        <w:rPr>
          <w:sz w:val="22"/>
          <w:szCs w:val="22"/>
        </w:rPr>
        <w:t xml:space="preserve">Aktualne zaświadczenie z Urzędu Skarbowego o niezaleganiu w podatkach z okresu </w:t>
      </w:r>
      <w:r w:rsidRPr="00E35573">
        <w:rPr>
          <w:sz w:val="22"/>
          <w:szCs w:val="22"/>
        </w:rPr>
        <w:br/>
        <w:t>3 miesięcy.</w:t>
      </w:r>
    </w:p>
    <w:p w:rsidR="00004EA4" w:rsidRPr="00E35573" w:rsidRDefault="00004EA4" w:rsidP="00004EA4">
      <w:pPr>
        <w:numPr>
          <w:ilvl w:val="0"/>
          <w:numId w:val="2"/>
        </w:numPr>
        <w:suppressAutoHyphens w:val="0"/>
        <w:jc w:val="both"/>
        <w:rPr>
          <w:sz w:val="22"/>
          <w:szCs w:val="22"/>
        </w:rPr>
      </w:pPr>
      <w:r w:rsidRPr="00E35573">
        <w:rPr>
          <w:sz w:val="22"/>
          <w:szCs w:val="22"/>
        </w:rPr>
        <w:t xml:space="preserve">Wykaz robót zrealizowanych w ostatnim roku lub w okresie istnienia firmy związanych </w:t>
      </w:r>
      <w:r w:rsidRPr="00E35573">
        <w:rPr>
          <w:sz w:val="22"/>
          <w:szCs w:val="22"/>
        </w:rPr>
        <w:br/>
        <w:t xml:space="preserve">z przedmiotem zamówienia wraz z zaświadczeniem ich dobrego wykonania (referencje). </w:t>
      </w:r>
    </w:p>
    <w:p w:rsidR="00004EA4" w:rsidRPr="00E35573" w:rsidRDefault="00004EA4" w:rsidP="00004EA4">
      <w:pPr>
        <w:numPr>
          <w:ilvl w:val="0"/>
          <w:numId w:val="2"/>
        </w:numPr>
        <w:suppressAutoHyphens w:val="0"/>
        <w:jc w:val="both"/>
        <w:rPr>
          <w:sz w:val="22"/>
          <w:szCs w:val="22"/>
        </w:rPr>
      </w:pPr>
      <w:r w:rsidRPr="00E35573">
        <w:rPr>
          <w:sz w:val="22"/>
          <w:szCs w:val="22"/>
        </w:rPr>
        <w:t xml:space="preserve">Wypełniony formularz ofertowy – </w:t>
      </w:r>
      <w:r w:rsidRPr="00E35573">
        <w:rPr>
          <w:sz w:val="22"/>
          <w:szCs w:val="22"/>
          <w:u w:val="single"/>
        </w:rPr>
        <w:t>załącznik nr 1</w:t>
      </w:r>
      <w:r w:rsidRPr="00E35573">
        <w:rPr>
          <w:sz w:val="22"/>
          <w:szCs w:val="22"/>
        </w:rPr>
        <w:t>.</w:t>
      </w:r>
    </w:p>
    <w:p w:rsidR="00004EA4" w:rsidRPr="00E35573" w:rsidRDefault="00004EA4" w:rsidP="00004EA4">
      <w:pPr>
        <w:pStyle w:val="WW-Tekstpodstawowy2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004EA4" w:rsidRPr="00E35573" w:rsidRDefault="00004EA4" w:rsidP="00004EA4">
      <w:pPr>
        <w:pStyle w:val="WW-Tekstpodstawowy2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E35573">
        <w:rPr>
          <w:rFonts w:ascii="Times New Roman" w:hAnsi="Times New Roman"/>
          <w:b/>
          <w:sz w:val="22"/>
          <w:szCs w:val="22"/>
          <w:u w:val="single"/>
        </w:rPr>
        <w:t>Uwaga!</w:t>
      </w:r>
    </w:p>
    <w:p w:rsidR="00004EA4" w:rsidRPr="00E35573" w:rsidRDefault="00004EA4" w:rsidP="00004EA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E35573">
        <w:rPr>
          <w:rFonts w:ascii="Times New Roman" w:hAnsi="Times New Roman" w:cs="Times New Roman"/>
        </w:rPr>
        <w:t>Oferent kwestionujący prawidłowość przebiegu postępowania ofertowego może złożyć odwołanie do Zarządu Spółdzielni w terminie 5 dni roboczych od stwierdzenia uchybienia nie później jednak niż 5 dni od otrzymania zawiadomienia o wyborze wykonawcy. Odwołanie wymaga formy pisemnej i uzasadnienia.</w:t>
      </w:r>
    </w:p>
    <w:p w:rsidR="00004EA4" w:rsidRPr="00E35573" w:rsidRDefault="00004EA4" w:rsidP="00004EA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E35573">
        <w:rPr>
          <w:rFonts w:ascii="Times New Roman" w:hAnsi="Times New Roman" w:cs="Times New Roman"/>
        </w:rPr>
        <w:t>Zarząd rozpatruje odwołanie w terminie 5 dni roboczych od dnia jego wniesienia</w:t>
      </w:r>
      <w:r w:rsidRPr="00E35573">
        <w:rPr>
          <w:rFonts w:ascii="Times New Roman" w:hAnsi="Times New Roman" w:cs="Times New Roman"/>
        </w:rPr>
        <w:br/>
        <w:t xml:space="preserve"> i o podjętej decyzji powiadamia oferenta, który złożył odwołanie.</w:t>
      </w:r>
    </w:p>
    <w:p w:rsidR="00004EA4" w:rsidRPr="00E35573" w:rsidRDefault="00004EA4" w:rsidP="00004EA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E35573">
        <w:rPr>
          <w:rFonts w:ascii="Times New Roman" w:hAnsi="Times New Roman" w:cs="Times New Roman"/>
        </w:rPr>
        <w:t>Ostatecznego wyboru oferenta dokonuje Zarząd Spółdzielni.</w:t>
      </w:r>
    </w:p>
    <w:p w:rsidR="00004EA4" w:rsidRPr="00E35573" w:rsidRDefault="00004EA4" w:rsidP="00004EA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E35573">
        <w:rPr>
          <w:rFonts w:ascii="Times New Roman" w:hAnsi="Times New Roman" w:cs="Times New Roman"/>
        </w:rPr>
        <w:t xml:space="preserve">Przed podjęciem decyzji o zatwierdzeniu wyboru oferty, Zarząd może przeprowadzić </w:t>
      </w:r>
      <w:r w:rsidRPr="00E35573">
        <w:rPr>
          <w:rFonts w:ascii="Times New Roman" w:hAnsi="Times New Roman" w:cs="Times New Roman"/>
        </w:rPr>
        <w:br/>
        <w:t>z Wykonawcami negocjacje cenowe w prawie udzielenia upustów od ceny zaproponowanej w ofercie.</w:t>
      </w:r>
    </w:p>
    <w:p w:rsidR="00004EA4" w:rsidRPr="00E35573" w:rsidRDefault="00004EA4" w:rsidP="00004EA4">
      <w:pPr>
        <w:pStyle w:val="WW-Tekstpodstawowy2"/>
        <w:jc w:val="both"/>
        <w:rPr>
          <w:rFonts w:ascii="Times New Roman" w:hAnsi="Times New Roman"/>
          <w:sz w:val="22"/>
          <w:szCs w:val="22"/>
        </w:rPr>
      </w:pPr>
      <w:r w:rsidRPr="00E35573">
        <w:rPr>
          <w:rFonts w:ascii="Times New Roman" w:hAnsi="Times New Roman"/>
          <w:sz w:val="22"/>
          <w:szCs w:val="22"/>
        </w:rPr>
        <w:t xml:space="preserve">Każdy oferent może złożyć tylko jedną ofertę. </w:t>
      </w:r>
    </w:p>
    <w:p w:rsidR="00004EA4" w:rsidRPr="00E35573" w:rsidRDefault="00004EA4" w:rsidP="00004EA4">
      <w:pPr>
        <w:pStyle w:val="WW-Tekstpodstawowy2"/>
        <w:jc w:val="both"/>
        <w:rPr>
          <w:rFonts w:ascii="Times New Roman" w:hAnsi="Times New Roman"/>
          <w:sz w:val="22"/>
          <w:szCs w:val="22"/>
        </w:rPr>
      </w:pPr>
      <w:r w:rsidRPr="00E35573">
        <w:rPr>
          <w:rFonts w:ascii="Times New Roman" w:hAnsi="Times New Roman"/>
          <w:sz w:val="22"/>
          <w:szCs w:val="22"/>
        </w:rPr>
        <w:t xml:space="preserve">Kserokopie załączonych dokumentów powinny być potwierdzone za zgodność z oryginałem. Oferta powinna być podpisana przez osoby uprawnione do reprezentowania oferenta (zgodnie z wpisem do rejestru firmy). </w:t>
      </w:r>
    </w:p>
    <w:p w:rsidR="00004EA4" w:rsidRPr="00E35573" w:rsidRDefault="00004EA4" w:rsidP="00004EA4">
      <w:pPr>
        <w:pStyle w:val="WW-Tekstpodstawowy2"/>
        <w:jc w:val="both"/>
        <w:rPr>
          <w:rFonts w:ascii="Times New Roman" w:hAnsi="Times New Roman"/>
          <w:sz w:val="22"/>
          <w:szCs w:val="22"/>
          <w:u w:val="single"/>
        </w:rPr>
      </w:pPr>
    </w:p>
    <w:p w:rsidR="00004EA4" w:rsidRPr="00E35573" w:rsidRDefault="00004EA4" w:rsidP="00004EA4">
      <w:pPr>
        <w:pStyle w:val="WW-Tekstpodstawowy2"/>
        <w:jc w:val="both"/>
        <w:rPr>
          <w:rFonts w:ascii="Times New Roman" w:hAnsi="Times New Roman"/>
          <w:sz w:val="22"/>
          <w:szCs w:val="22"/>
        </w:rPr>
      </w:pPr>
      <w:r w:rsidRPr="00E35573">
        <w:rPr>
          <w:rFonts w:ascii="Times New Roman" w:hAnsi="Times New Roman"/>
          <w:sz w:val="22"/>
          <w:szCs w:val="22"/>
          <w:u w:val="single"/>
        </w:rPr>
        <w:t xml:space="preserve">II. Ustalenia formalne. </w:t>
      </w:r>
    </w:p>
    <w:p w:rsidR="00004EA4" w:rsidRPr="00E35573" w:rsidRDefault="00004EA4" w:rsidP="00004EA4">
      <w:pPr>
        <w:pStyle w:val="WW-Tekstpodstawowy2"/>
        <w:jc w:val="both"/>
        <w:rPr>
          <w:rFonts w:ascii="Times New Roman" w:hAnsi="Times New Roman"/>
          <w:sz w:val="22"/>
          <w:szCs w:val="22"/>
        </w:rPr>
      </w:pPr>
    </w:p>
    <w:p w:rsidR="00004EA4" w:rsidRPr="00E35573" w:rsidRDefault="00004EA4" w:rsidP="00004EA4">
      <w:pPr>
        <w:pStyle w:val="WW-Tekstpodstawowy2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E35573">
        <w:rPr>
          <w:rFonts w:ascii="Times New Roman" w:hAnsi="Times New Roman"/>
          <w:sz w:val="22"/>
          <w:szCs w:val="22"/>
        </w:rPr>
        <w:t>Wszelkich informacji dotyczących zamówienia udziela Dział Techniczny Spółdzielni telefonicznie po nr 76 /842-27-37 w godzinach od 12</w:t>
      </w:r>
      <w:r w:rsidRPr="00E35573">
        <w:rPr>
          <w:rFonts w:ascii="Times New Roman" w:hAnsi="Times New Roman"/>
          <w:sz w:val="22"/>
          <w:szCs w:val="22"/>
          <w:vertAlign w:val="superscript"/>
        </w:rPr>
        <w:t xml:space="preserve">00 </w:t>
      </w:r>
      <w:r w:rsidRPr="00E35573">
        <w:rPr>
          <w:rFonts w:ascii="Times New Roman" w:hAnsi="Times New Roman"/>
          <w:sz w:val="22"/>
          <w:szCs w:val="22"/>
        </w:rPr>
        <w:t xml:space="preserve"> do 13</w:t>
      </w:r>
      <w:r w:rsidRPr="00E35573">
        <w:rPr>
          <w:rFonts w:ascii="Times New Roman" w:hAnsi="Times New Roman"/>
          <w:sz w:val="22"/>
          <w:szCs w:val="22"/>
          <w:vertAlign w:val="superscript"/>
        </w:rPr>
        <w:t>00</w:t>
      </w:r>
      <w:r w:rsidRPr="00E35573">
        <w:rPr>
          <w:rFonts w:ascii="Times New Roman" w:hAnsi="Times New Roman"/>
          <w:sz w:val="22"/>
          <w:szCs w:val="22"/>
        </w:rPr>
        <w:t>.</w:t>
      </w:r>
    </w:p>
    <w:p w:rsidR="00004EA4" w:rsidRPr="00E35573" w:rsidRDefault="00004EA4" w:rsidP="00004EA4">
      <w:pPr>
        <w:pStyle w:val="WW-Tekstpodstawowy2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E35573">
        <w:rPr>
          <w:rFonts w:ascii="Times New Roman" w:hAnsi="Times New Roman"/>
          <w:sz w:val="22"/>
          <w:szCs w:val="22"/>
        </w:rPr>
        <w:t xml:space="preserve">Oferty należy przesłać pocztą elektroniczną na adres </w:t>
      </w:r>
      <w:hyperlink r:id="rId5" w:history="1">
        <w:r w:rsidRPr="00E35573">
          <w:rPr>
            <w:rStyle w:val="Hipercze"/>
            <w:rFonts w:ascii="Times New Roman" w:hAnsi="Times New Roman"/>
            <w:sz w:val="22"/>
            <w:szCs w:val="22"/>
          </w:rPr>
          <w:t>sekretariat@smlwwyzykowskiego.pl</w:t>
        </w:r>
      </w:hyperlink>
    </w:p>
    <w:p w:rsidR="00004EA4" w:rsidRPr="00E35573" w:rsidRDefault="00004EA4" w:rsidP="00004EA4">
      <w:pPr>
        <w:pStyle w:val="WW-Tekstpodstawowy2"/>
        <w:ind w:left="360"/>
        <w:jc w:val="both"/>
        <w:rPr>
          <w:rFonts w:ascii="Times New Roman" w:hAnsi="Times New Roman"/>
          <w:sz w:val="22"/>
          <w:szCs w:val="22"/>
        </w:rPr>
      </w:pPr>
      <w:r w:rsidRPr="00E35573">
        <w:rPr>
          <w:rFonts w:ascii="Times New Roman" w:hAnsi="Times New Roman"/>
          <w:sz w:val="22"/>
          <w:szCs w:val="22"/>
        </w:rPr>
        <w:t>w terminie do dnia 30-03-2020r.  godz. 10</w:t>
      </w:r>
      <w:r w:rsidRPr="00E35573">
        <w:rPr>
          <w:rFonts w:ascii="Times New Roman" w:hAnsi="Times New Roman"/>
          <w:sz w:val="22"/>
          <w:szCs w:val="22"/>
          <w:vertAlign w:val="superscript"/>
        </w:rPr>
        <w:t>00</w:t>
      </w:r>
      <w:r w:rsidRPr="00E35573">
        <w:rPr>
          <w:rFonts w:ascii="Times New Roman" w:hAnsi="Times New Roman"/>
          <w:sz w:val="22"/>
          <w:szCs w:val="22"/>
        </w:rPr>
        <w:t>.</w:t>
      </w:r>
    </w:p>
    <w:p w:rsidR="00004EA4" w:rsidRPr="00E35573" w:rsidRDefault="00004EA4" w:rsidP="00004EA4">
      <w:pPr>
        <w:pStyle w:val="WW-Tekstpodstawowy2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E35573">
        <w:rPr>
          <w:rFonts w:ascii="Times New Roman" w:hAnsi="Times New Roman"/>
          <w:sz w:val="22"/>
          <w:szCs w:val="22"/>
        </w:rPr>
        <w:t>Otwarcie ofert nastąpi w dniu 30-03-2020r. o godz. 10</w:t>
      </w:r>
      <w:r w:rsidRPr="00E35573">
        <w:rPr>
          <w:rFonts w:ascii="Times New Roman" w:hAnsi="Times New Roman"/>
          <w:sz w:val="22"/>
          <w:szCs w:val="22"/>
          <w:vertAlign w:val="superscript"/>
        </w:rPr>
        <w:t>30</w:t>
      </w:r>
      <w:r w:rsidRPr="00E35573">
        <w:rPr>
          <w:rFonts w:ascii="Times New Roman" w:hAnsi="Times New Roman"/>
          <w:sz w:val="22"/>
          <w:szCs w:val="22"/>
        </w:rPr>
        <w:t xml:space="preserve"> w siedzibie Spółdzielni bez udziału oferentów.</w:t>
      </w:r>
    </w:p>
    <w:p w:rsidR="00004EA4" w:rsidRPr="00E35573" w:rsidRDefault="00004EA4" w:rsidP="00004EA4">
      <w:pPr>
        <w:pStyle w:val="WW-Tekstpodstawowy2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E35573">
        <w:rPr>
          <w:rFonts w:ascii="Times New Roman" w:hAnsi="Times New Roman"/>
          <w:sz w:val="22"/>
          <w:szCs w:val="22"/>
        </w:rPr>
        <w:t xml:space="preserve">Organizator  postępowania ofertowego  zastrzega sobie  prawo   swobodnego   wyboru  oferty   lub uznania bez podania przyczyny, że zapytanie nie dało rezultatu. </w:t>
      </w:r>
    </w:p>
    <w:p w:rsidR="00004EA4" w:rsidRPr="00E35573" w:rsidRDefault="00004EA4" w:rsidP="00004EA4">
      <w:pPr>
        <w:pStyle w:val="WW-Tekstpodstawowy2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E35573">
        <w:rPr>
          <w:rFonts w:ascii="Times New Roman" w:hAnsi="Times New Roman"/>
          <w:sz w:val="22"/>
          <w:szCs w:val="22"/>
        </w:rPr>
        <w:t xml:space="preserve">O   wyborze    najkorzystniejszej    oferty    Zamawiający    powiadomi    wszystkich uczestników postępowania pisemnie w terminie 3 dni od daty rozstrzygnięcia. </w:t>
      </w:r>
    </w:p>
    <w:p w:rsidR="00004EA4" w:rsidRPr="00E35573" w:rsidRDefault="00004EA4" w:rsidP="00004EA4">
      <w:pPr>
        <w:pStyle w:val="WW-Tekstpodstawowy2"/>
        <w:numPr>
          <w:ilvl w:val="0"/>
          <w:numId w:val="1"/>
        </w:numPr>
        <w:jc w:val="both"/>
        <w:rPr>
          <w:sz w:val="22"/>
          <w:szCs w:val="22"/>
        </w:rPr>
      </w:pPr>
      <w:r w:rsidRPr="00E35573">
        <w:rPr>
          <w:rFonts w:ascii="Times New Roman" w:hAnsi="Times New Roman"/>
          <w:sz w:val="22"/>
          <w:szCs w:val="22"/>
        </w:rPr>
        <w:t xml:space="preserve">Umowa z oferentem, który wygra  postępowanie ofertowe będzie podpisana w ciągu 7 dni od daty rozstrzygnięcia. </w:t>
      </w:r>
    </w:p>
    <w:p w:rsidR="00004EA4" w:rsidRPr="00E35573" w:rsidRDefault="00004EA4" w:rsidP="00004EA4">
      <w:pPr>
        <w:pStyle w:val="WW-Tekstpodstawowy2"/>
        <w:jc w:val="both"/>
        <w:rPr>
          <w:rFonts w:ascii="Times New Roman" w:hAnsi="Times New Roman"/>
          <w:sz w:val="22"/>
          <w:szCs w:val="22"/>
        </w:rPr>
      </w:pPr>
      <w:r w:rsidRPr="00E35573">
        <w:rPr>
          <w:rFonts w:ascii="Times New Roman" w:hAnsi="Times New Roman"/>
          <w:sz w:val="22"/>
          <w:szCs w:val="22"/>
        </w:rPr>
        <w:t>Wykonawca zobowiązany jest do zdobycia wszelkich informacji, które mogą być konieczne do prawidłowej wyceny wartości usługi, gdyż wyklucza się możliwość roszczeń Wykonawcy związanych z błędnym skalkulowaniem ceny lub pominięciem elementów niezbędnych do wykonania umowy.</w:t>
      </w:r>
    </w:p>
    <w:p w:rsidR="00004EA4" w:rsidRPr="00E35573" w:rsidRDefault="00004EA4" w:rsidP="00004EA4">
      <w:pPr>
        <w:pStyle w:val="WW-Tekstpodstawowy2"/>
        <w:jc w:val="both"/>
        <w:rPr>
          <w:rFonts w:ascii="Times New Roman" w:hAnsi="Times New Roman"/>
          <w:sz w:val="22"/>
          <w:szCs w:val="22"/>
        </w:rPr>
      </w:pPr>
    </w:p>
    <w:p w:rsidR="00004EA4" w:rsidRPr="00E35573" w:rsidRDefault="00004EA4" w:rsidP="00004EA4">
      <w:pPr>
        <w:pStyle w:val="WW-Tekstpodstawowy2"/>
        <w:jc w:val="both"/>
        <w:rPr>
          <w:rFonts w:ascii="Times New Roman" w:hAnsi="Times New Roman"/>
          <w:sz w:val="22"/>
          <w:szCs w:val="22"/>
          <w:u w:val="single"/>
        </w:rPr>
      </w:pPr>
      <w:r w:rsidRPr="00E35573">
        <w:rPr>
          <w:rFonts w:ascii="Times New Roman" w:hAnsi="Times New Roman"/>
          <w:sz w:val="22"/>
          <w:szCs w:val="22"/>
          <w:u w:val="single"/>
        </w:rPr>
        <w:t xml:space="preserve">III. Kryterium wyboru ofert </w:t>
      </w:r>
    </w:p>
    <w:p w:rsidR="00004EA4" w:rsidRPr="00E35573" w:rsidRDefault="00004EA4" w:rsidP="00004EA4">
      <w:pPr>
        <w:pStyle w:val="WW-Tekstpodstawowy2"/>
        <w:jc w:val="both"/>
        <w:rPr>
          <w:rFonts w:ascii="Times New Roman" w:hAnsi="Times New Roman"/>
          <w:sz w:val="22"/>
          <w:szCs w:val="22"/>
          <w:u w:val="singl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624"/>
        <w:gridCol w:w="2667"/>
      </w:tblGrid>
      <w:tr w:rsidR="00004EA4" w:rsidRPr="00E35573" w:rsidTr="008A5272">
        <w:trPr>
          <w:trHeight w:hRule="exact" w:val="454"/>
        </w:trPr>
        <w:tc>
          <w:tcPr>
            <w:tcW w:w="709" w:type="dxa"/>
            <w:vAlign w:val="center"/>
          </w:tcPr>
          <w:p w:rsidR="00004EA4" w:rsidRPr="00E35573" w:rsidRDefault="00004EA4" w:rsidP="008A527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35573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4624" w:type="dxa"/>
            <w:vAlign w:val="center"/>
          </w:tcPr>
          <w:p w:rsidR="00004EA4" w:rsidRPr="00E35573" w:rsidRDefault="00004EA4" w:rsidP="008A527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35573">
              <w:rPr>
                <w:rFonts w:ascii="Times New Roman" w:hAnsi="Times New Roman" w:cs="Times New Roman"/>
                <w:b/>
              </w:rPr>
              <w:t>Opis kryterium</w:t>
            </w:r>
          </w:p>
        </w:tc>
        <w:tc>
          <w:tcPr>
            <w:tcW w:w="2667" w:type="dxa"/>
            <w:vAlign w:val="center"/>
          </w:tcPr>
          <w:p w:rsidR="00004EA4" w:rsidRPr="00E35573" w:rsidRDefault="00004EA4" w:rsidP="008A527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35573">
              <w:rPr>
                <w:rFonts w:ascii="Times New Roman" w:hAnsi="Times New Roman" w:cs="Times New Roman"/>
                <w:b/>
              </w:rPr>
              <w:t>Waga</w:t>
            </w:r>
          </w:p>
          <w:p w:rsidR="00004EA4" w:rsidRPr="00E35573" w:rsidRDefault="00004EA4" w:rsidP="008A527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4EA4" w:rsidRPr="00E35573" w:rsidTr="008A5272">
        <w:trPr>
          <w:trHeight w:hRule="exact" w:val="454"/>
        </w:trPr>
        <w:tc>
          <w:tcPr>
            <w:tcW w:w="709" w:type="dxa"/>
            <w:vAlign w:val="center"/>
          </w:tcPr>
          <w:p w:rsidR="00004EA4" w:rsidRPr="00E35573" w:rsidRDefault="00004EA4" w:rsidP="008A527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3557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624" w:type="dxa"/>
            <w:vAlign w:val="center"/>
          </w:tcPr>
          <w:p w:rsidR="00004EA4" w:rsidRPr="00E35573" w:rsidRDefault="00004EA4" w:rsidP="008A5272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E35573">
              <w:rPr>
                <w:rFonts w:ascii="Times New Roman" w:hAnsi="Times New Roman" w:cs="Times New Roman"/>
              </w:rPr>
              <w:t>Cena oferty</w:t>
            </w:r>
          </w:p>
        </w:tc>
        <w:tc>
          <w:tcPr>
            <w:tcW w:w="2667" w:type="dxa"/>
            <w:vAlign w:val="center"/>
          </w:tcPr>
          <w:p w:rsidR="00004EA4" w:rsidRPr="00E35573" w:rsidRDefault="00004EA4" w:rsidP="008A527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E35573">
              <w:rPr>
                <w:rFonts w:ascii="Times New Roman" w:hAnsi="Times New Roman" w:cs="Times New Roman"/>
              </w:rPr>
              <w:t>100 %</w:t>
            </w:r>
          </w:p>
        </w:tc>
      </w:tr>
    </w:tbl>
    <w:p w:rsidR="00004EA4" w:rsidRPr="00E35573" w:rsidRDefault="00004EA4" w:rsidP="00004EA4">
      <w:pPr>
        <w:pStyle w:val="WW-Tekstpodstawowy2"/>
        <w:jc w:val="both"/>
        <w:rPr>
          <w:rFonts w:ascii="Times New Roman" w:hAnsi="Times New Roman"/>
          <w:sz w:val="22"/>
          <w:szCs w:val="22"/>
          <w:u w:val="single"/>
        </w:rPr>
      </w:pPr>
    </w:p>
    <w:p w:rsidR="00004EA4" w:rsidRPr="00E35573" w:rsidRDefault="00004EA4" w:rsidP="00004EA4">
      <w:pPr>
        <w:pStyle w:val="WW-Tekstpodstawowy2"/>
        <w:jc w:val="both"/>
        <w:rPr>
          <w:rFonts w:ascii="Times New Roman" w:hAnsi="Times New Roman"/>
          <w:sz w:val="22"/>
          <w:szCs w:val="22"/>
          <w:u w:val="single"/>
        </w:rPr>
      </w:pPr>
      <w:r w:rsidRPr="00E35573">
        <w:rPr>
          <w:rFonts w:ascii="Times New Roman" w:hAnsi="Times New Roman"/>
          <w:sz w:val="22"/>
          <w:szCs w:val="22"/>
          <w:u w:val="single"/>
        </w:rPr>
        <w:t>IV. Ogólne warunki umowy – załącznik nr 2</w:t>
      </w:r>
    </w:p>
    <w:p w:rsidR="001A4E25" w:rsidRDefault="001A4E25"/>
    <w:sectPr w:rsidR="001A4E25" w:rsidSect="00004EA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C0B72"/>
    <w:multiLevelType w:val="hybridMultilevel"/>
    <w:tmpl w:val="6FDCE65C"/>
    <w:lvl w:ilvl="0" w:tplc="D324B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FAB4EBB"/>
    <w:multiLevelType w:val="hybridMultilevel"/>
    <w:tmpl w:val="3858DE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997344"/>
    <w:multiLevelType w:val="hybridMultilevel"/>
    <w:tmpl w:val="C0D4FF8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04EA4"/>
    <w:rsid w:val="00004EA4"/>
    <w:rsid w:val="00047FBA"/>
    <w:rsid w:val="001A4E25"/>
    <w:rsid w:val="005A6449"/>
    <w:rsid w:val="008B30F5"/>
    <w:rsid w:val="00932692"/>
    <w:rsid w:val="009B7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EA4"/>
    <w:pPr>
      <w:suppressAutoHyphens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004EA4"/>
    <w:rPr>
      <w:rFonts w:ascii="Arial" w:hAnsi="Arial"/>
      <w:sz w:val="28"/>
    </w:rPr>
  </w:style>
  <w:style w:type="paragraph" w:styleId="Akapitzlist">
    <w:name w:val="List Paragraph"/>
    <w:basedOn w:val="Normalny"/>
    <w:uiPriority w:val="34"/>
    <w:qFormat/>
    <w:rsid w:val="00004EA4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004E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smlwwyzykowskieg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404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Techniczny2</dc:creator>
  <cp:lastModifiedBy>Techniczny2</cp:lastModifiedBy>
  <cp:revision>1</cp:revision>
  <dcterms:created xsi:type="dcterms:W3CDTF">2020-03-16T12:26:00Z</dcterms:created>
  <dcterms:modified xsi:type="dcterms:W3CDTF">2020-03-16T12:28:00Z</dcterms:modified>
</cp:coreProperties>
</file>